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FFD" w:rsidRDefault="00543FFD">
      <w:pPr>
        <w:pStyle w:val="ConsPlusNormal"/>
        <w:jc w:val="both"/>
        <w:outlineLvl w:val="0"/>
      </w:pPr>
      <w:bookmarkStart w:id="0" w:name="_GoBack"/>
      <w:bookmarkEnd w:id="0"/>
    </w:p>
    <w:p w:rsidR="00543FFD" w:rsidRDefault="00543FF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43FFD" w:rsidRDefault="00543FFD">
      <w:pPr>
        <w:pStyle w:val="ConsPlusTitle"/>
        <w:jc w:val="center"/>
      </w:pPr>
    </w:p>
    <w:p w:rsidR="00543FFD" w:rsidRDefault="00543FFD">
      <w:pPr>
        <w:pStyle w:val="ConsPlusTitle"/>
        <w:jc w:val="center"/>
      </w:pPr>
      <w:r>
        <w:t>ПОСТАНОВЛЕНИЕ</w:t>
      </w:r>
    </w:p>
    <w:p w:rsidR="00543FFD" w:rsidRDefault="00543FFD">
      <w:pPr>
        <w:pStyle w:val="ConsPlusTitle"/>
        <w:jc w:val="center"/>
      </w:pPr>
      <w:r>
        <w:t>от 12 августа 2002 г. N 584</w:t>
      </w:r>
    </w:p>
    <w:p w:rsidR="00543FFD" w:rsidRDefault="00543FFD">
      <w:pPr>
        <w:pStyle w:val="ConsPlusTitle"/>
        <w:jc w:val="center"/>
      </w:pPr>
    </w:p>
    <w:p w:rsidR="00543FFD" w:rsidRDefault="00543FFD">
      <w:pPr>
        <w:pStyle w:val="ConsPlusTitle"/>
        <w:jc w:val="center"/>
      </w:pPr>
      <w:r>
        <w:t>ОБ УТВЕРЖДЕНИИ ПОЛОЖЕНИЯ</w:t>
      </w:r>
    </w:p>
    <w:p w:rsidR="00543FFD" w:rsidRDefault="00543FFD">
      <w:pPr>
        <w:pStyle w:val="ConsPlusTitle"/>
        <w:jc w:val="center"/>
      </w:pPr>
      <w:r>
        <w:t>О ПРОВЕДЕНИИ КОНКУРСА ПО ПРОДАЖЕ</w:t>
      </w:r>
    </w:p>
    <w:p w:rsidR="00543FFD" w:rsidRDefault="00543FFD">
      <w:pPr>
        <w:pStyle w:val="ConsPlusTitle"/>
        <w:jc w:val="center"/>
      </w:pPr>
      <w:r>
        <w:t>ГОСУДАРСТВЕННОГО ИЛИ МУНИЦИПАЛЬНОГО ИМУЩЕСТВА</w:t>
      </w:r>
    </w:p>
    <w:p w:rsidR="00543FFD" w:rsidRDefault="00543F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43F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43FFD" w:rsidRDefault="00543F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20.12.2006 </w:t>
            </w:r>
            <w:hyperlink r:id="rId5" w:history="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15.09.2008 </w:t>
            </w:r>
            <w:hyperlink r:id="rId6" w:history="1">
              <w:r>
                <w:rPr>
                  <w:color w:val="0000FF"/>
                </w:rPr>
                <w:t>N 689</w:t>
              </w:r>
            </w:hyperlink>
            <w:r>
              <w:rPr>
                <w:color w:val="392C69"/>
              </w:rPr>
              <w:t xml:space="preserve">, от 29.12.2008 </w:t>
            </w:r>
            <w:hyperlink r:id="rId7" w:history="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>,</w:t>
            </w:r>
          </w:p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26.01.2010 </w:t>
            </w:r>
            <w:hyperlink r:id="rId8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12.02.2011 </w:t>
            </w:r>
            <w:hyperlink r:id="rId9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03.03.2012 </w:t>
            </w:r>
            <w:hyperlink r:id="rId10" w:history="1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18.07.2016 </w:t>
            </w:r>
            <w:hyperlink r:id="rId11" w:history="1">
              <w:r>
                <w:rPr>
                  <w:color w:val="0000FF"/>
                </w:rPr>
                <w:t>N 682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43FFD" w:rsidRDefault="00543FFD">
      <w:pPr>
        <w:pStyle w:val="ConsPlusNormal"/>
      </w:pPr>
    </w:p>
    <w:p w:rsidR="00543FFD" w:rsidRDefault="00543FFD">
      <w:pPr>
        <w:pStyle w:val="ConsPlusNormal"/>
        <w:ind w:firstLine="540"/>
        <w:jc w:val="both"/>
      </w:pPr>
      <w:r>
        <w:t xml:space="preserve">В соответствии со </w:t>
      </w:r>
      <w:hyperlink r:id="rId12" w:history="1">
        <w:r>
          <w:rPr>
            <w:color w:val="0000FF"/>
          </w:rPr>
          <w:t>статьями 20</w:t>
        </w:r>
      </w:hyperlink>
      <w:r>
        <w:t xml:space="preserve"> и </w:t>
      </w:r>
      <w:hyperlink r:id="rId13" w:history="1">
        <w:r>
          <w:rPr>
            <w:color w:val="0000FF"/>
          </w:rPr>
          <w:t>29</w:t>
        </w:r>
      </w:hyperlink>
      <w:r>
        <w:t xml:space="preserve"> Федерального закона "О приватизации государственного и муниципального имущества" Правительство Российской Федерации постановляет:</w:t>
      </w:r>
    </w:p>
    <w:p w:rsidR="00543FFD" w:rsidRDefault="00543FFD">
      <w:pPr>
        <w:pStyle w:val="ConsPlusNormal"/>
        <w:jc w:val="both"/>
      </w:pPr>
      <w:r>
        <w:t xml:space="preserve">(преамбула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5" w:history="1">
        <w:r>
          <w:rPr>
            <w:color w:val="0000FF"/>
          </w:rPr>
          <w:t>Положение</w:t>
        </w:r>
      </w:hyperlink>
      <w:r>
        <w:t xml:space="preserve"> о проведении конкурса по продаже государственного или муниципального имущества.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543FFD" w:rsidRDefault="00543FFD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9 ноября 1998 г. N 1311 "Об утверждении Положения о продаже на коммерческом конкурсе с инвестиционными и (или) социальными условиями государственного или муниципального имущества" (Собрание законодательства Российской Федерации, 1998, N 46, ст. 5699);</w:t>
      </w:r>
    </w:p>
    <w:p w:rsidR="00543FFD" w:rsidRDefault="00543FFD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пункт 3</w:t>
        </w:r>
      </w:hyperlink>
      <w:r>
        <w:t xml:space="preserve"> Постановления Правительства Российской Федерации от 21 ноября 2001 г. N 809 "О внесении изменений в Постановления Правительства Российской Федерации по вопросам организации продажи государственного и муниципального имущества" (Собрание законодательства Российской Федерации, 2001, N 48, ст. 4527).</w:t>
      </w:r>
    </w:p>
    <w:p w:rsidR="00543FFD" w:rsidRDefault="00543FFD">
      <w:pPr>
        <w:pStyle w:val="ConsPlusNormal"/>
      </w:pPr>
    </w:p>
    <w:p w:rsidR="00543FFD" w:rsidRDefault="00543FFD">
      <w:pPr>
        <w:pStyle w:val="ConsPlusNormal"/>
        <w:jc w:val="right"/>
      </w:pPr>
      <w:r>
        <w:t>Председатель Правительства</w:t>
      </w:r>
    </w:p>
    <w:p w:rsidR="00543FFD" w:rsidRDefault="00543FFD">
      <w:pPr>
        <w:pStyle w:val="ConsPlusNormal"/>
        <w:jc w:val="right"/>
      </w:pPr>
      <w:r>
        <w:t>Российской Федерации</w:t>
      </w:r>
    </w:p>
    <w:p w:rsidR="00543FFD" w:rsidRDefault="00543FFD">
      <w:pPr>
        <w:pStyle w:val="ConsPlusNormal"/>
        <w:jc w:val="right"/>
      </w:pPr>
      <w:r>
        <w:t>М.КАСЬЯНОВ</w:t>
      </w:r>
    </w:p>
    <w:p w:rsidR="00543FFD" w:rsidRDefault="00543FFD">
      <w:pPr>
        <w:pStyle w:val="ConsPlusNormal"/>
      </w:pPr>
    </w:p>
    <w:p w:rsidR="00543FFD" w:rsidRDefault="00543FFD">
      <w:pPr>
        <w:pStyle w:val="ConsPlusNormal"/>
      </w:pPr>
    </w:p>
    <w:p w:rsidR="00543FFD" w:rsidRDefault="00543FFD">
      <w:pPr>
        <w:pStyle w:val="ConsPlusNormal"/>
      </w:pPr>
    </w:p>
    <w:p w:rsidR="00543FFD" w:rsidRDefault="00543FFD">
      <w:pPr>
        <w:pStyle w:val="ConsPlusNormal"/>
      </w:pPr>
    </w:p>
    <w:p w:rsidR="00543FFD" w:rsidRDefault="00543FFD">
      <w:pPr>
        <w:pStyle w:val="ConsPlusNormal"/>
      </w:pPr>
    </w:p>
    <w:p w:rsidR="00543FFD" w:rsidRDefault="00543FFD">
      <w:pPr>
        <w:pStyle w:val="ConsPlusNormal"/>
        <w:jc w:val="right"/>
        <w:outlineLvl w:val="0"/>
      </w:pPr>
      <w:r>
        <w:t>Утверждено</w:t>
      </w:r>
    </w:p>
    <w:p w:rsidR="00543FFD" w:rsidRDefault="00543FFD">
      <w:pPr>
        <w:pStyle w:val="ConsPlusNormal"/>
        <w:jc w:val="right"/>
      </w:pPr>
      <w:r>
        <w:t>Постановлением Правительства</w:t>
      </w:r>
    </w:p>
    <w:p w:rsidR="00543FFD" w:rsidRDefault="00543FFD">
      <w:pPr>
        <w:pStyle w:val="ConsPlusNormal"/>
        <w:jc w:val="right"/>
      </w:pPr>
      <w:r>
        <w:t>Российской Федерации</w:t>
      </w:r>
    </w:p>
    <w:p w:rsidR="00543FFD" w:rsidRDefault="00543FFD">
      <w:pPr>
        <w:pStyle w:val="ConsPlusNormal"/>
        <w:jc w:val="right"/>
      </w:pPr>
      <w:r>
        <w:t>от 12 августа 2002 г. N 584</w:t>
      </w:r>
    </w:p>
    <w:p w:rsidR="00543FFD" w:rsidRDefault="00543FFD">
      <w:pPr>
        <w:pStyle w:val="ConsPlusNormal"/>
      </w:pPr>
    </w:p>
    <w:p w:rsidR="00543FFD" w:rsidRDefault="00543FFD">
      <w:pPr>
        <w:pStyle w:val="ConsPlusTitle"/>
        <w:jc w:val="center"/>
      </w:pPr>
      <w:bookmarkStart w:id="1" w:name="P35"/>
      <w:bookmarkEnd w:id="1"/>
      <w:r>
        <w:t>ПОЛОЖЕНИЕ</w:t>
      </w:r>
    </w:p>
    <w:p w:rsidR="00543FFD" w:rsidRDefault="00543FFD">
      <w:pPr>
        <w:pStyle w:val="ConsPlusTitle"/>
        <w:jc w:val="center"/>
      </w:pPr>
      <w:r>
        <w:t>О ПРОВЕДЕНИИ КОНКУРСА ПО ПРОДАЖЕ ГОСУДАРСТВЕННОГО</w:t>
      </w:r>
    </w:p>
    <w:p w:rsidR="00543FFD" w:rsidRDefault="00543FFD">
      <w:pPr>
        <w:pStyle w:val="ConsPlusTitle"/>
        <w:jc w:val="center"/>
      </w:pPr>
      <w:r>
        <w:t>ИЛИ МУНИЦИПАЛЬНОГО ИМУЩЕСТВА</w:t>
      </w:r>
    </w:p>
    <w:p w:rsidR="00543FFD" w:rsidRDefault="00543F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43F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543FFD" w:rsidRDefault="00543F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20.12.2006 </w:t>
            </w:r>
            <w:hyperlink r:id="rId17" w:history="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15.09.2008 </w:t>
            </w:r>
            <w:hyperlink r:id="rId18" w:history="1">
              <w:r>
                <w:rPr>
                  <w:color w:val="0000FF"/>
                </w:rPr>
                <w:t>N 689</w:t>
              </w:r>
            </w:hyperlink>
            <w:r>
              <w:rPr>
                <w:color w:val="392C69"/>
              </w:rPr>
              <w:t xml:space="preserve">, от 29.12.2008 </w:t>
            </w:r>
            <w:hyperlink r:id="rId19" w:history="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>,</w:t>
            </w:r>
          </w:p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26.01.2010 </w:t>
            </w:r>
            <w:hyperlink r:id="rId20" w:history="1">
              <w:r>
                <w:rPr>
                  <w:color w:val="0000FF"/>
                </w:rPr>
                <w:t>N 23</w:t>
              </w:r>
            </w:hyperlink>
            <w:r>
              <w:rPr>
                <w:color w:val="392C69"/>
              </w:rPr>
              <w:t xml:space="preserve">, от 12.02.2011 </w:t>
            </w:r>
            <w:hyperlink r:id="rId21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543FFD" w:rsidRDefault="00543F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03.03.2012 </w:t>
            </w:r>
            <w:hyperlink r:id="rId22" w:history="1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18.07.2016 </w:t>
            </w:r>
            <w:hyperlink r:id="rId23" w:history="1">
              <w:r>
                <w:rPr>
                  <w:color w:val="0000FF"/>
                </w:rPr>
                <w:t>N 682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43FFD" w:rsidRDefault="00543FFD">
      <w:pPr>
        <w:pStyle w:val="ConsPlusNormal"/>
      </w:pPr>
    </w:p>
    <w:p w:rsidR="00543FFD" w:rsidRDefault="00543FFD">
      <w:pPr>
        <w:pStyle w:val="ConsPlusNormal"/>
        <w:ind w:firstLine="540"/>
        <w:jc w:val="both"/>
      </w:pPr>
      <w:r>
        <w:t xml:space="preserve">1. Настоящее Положение определяет порядок подготовки и проведения в соответствии со </w:t>
      </w:r>
      <w:hyperlink r:id="rId24" w:history="1">
        <w:r>
          <w:rPr>
            <w:color w:val="0000FF"/>
          </w:rPr>
          <w:t>статьей 20</w:t>
        </w:r>
      </w:hyperlink>
      <w:r>
        <w:t xml:space="preserve"> Федерального закона "О приватизации государственного и муниципального имущества" конкурса по продаже государственного или муниципального имущества (далее - имущество).</w:t>
      </w:r>
    </w:p>
    <w:p w:rsidR="00543FFD" w:rsidRDefault="00543FF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2. Организацию проведения конкурса по продаже имущества, находящегося в федеральной собственности (далее - конкурс), осуществляют Федеральное агентство по управлению государственным имуществом или Министерство обороны Российской Федерации (в отношении недвижимого военного имущества Вооруженных Сил Российской Федерации) (далее - продавец).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15.09.2008 </w:t>
      </w:r>
      <w:hyperlink r:id="rId26" w:history="1">
        <w:r>
          <w:rPr>
            <w:color w:val="0000FF"/>
          </w:rPr>
          <w:t>N 689</w:t>
        </w:r>
      </w:hyperlink>
      <w:r>
        <w:t xml:space="preserve">, от 29.12.2008 </w:t>
      </w:r>
      <w:hyperlink r:id="rId27" w:history="1">
        <w:r>
          <w:rPr>
            <w:color w:val="0000FF"/>
          </w:rPr>
          <w:t>N 1054</w:t>
        </w:r>
      </w:hyperlink>
      <w:r>
        <w:t xml:space="preserve">, от 26.01.2010 </w:t>
      </w:r>
      <w:hyperlink r:id="rId28" w:history="1">
        <w:r>
          <w:rPr>
            <w:color w:val="0000FF"/>
          </w:rPr>
          <w:t>N 23</w:t>
        </w:r>
      </w:hyperlink>
      <w:r>
        <w:t xml:space="preserve">, от 18.07.2016 </w:t>
      </w:r>
      <w:hyperlink r:id="rId29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По решению Правительства Российской Федерации организацию продажи приватизируемого федерального имущества и (или) осуществление функций продавца от имени Российской Федерации в установленном порядке выполняют юридические лица, действующие в соответствии с агентским договором (далее - агент).</w:t>
      </w:r>
    </w:p>
    <w:p w:rsidR="00543FFD" w:rsidRDefault="00543FFD">
      <w:pPr>
        <w:pStyle w:val="ConsPlusNormal"/>
        <w:jc w:val="both"/>
      </w:pPr>
      <w:r>
        <w:t xml:space="preserve">(абзац введен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12.02.2011 N 71)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При продаже имущества, находящегося в государственной собственности субъектов Российской Федерации и муниципальной собственности, продавцы имущества определяются в порядке, установленном соответственно законами и иными нормативными правовыми актами субъектов Российской Федерации и правовыми актами органов местного самоуправления.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3. Продавец осуществляет следующие функции:</w:t>
      </w:r>
    </w:p>
    <w:p w:rsidR="00543FFD" w:rsidRDefault="00543FFD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а) обеспечивает проведение оценки приватизируемого имущества в порядке и случаях, которые предусмотрены законодательством Российской Федерации об оценочной деятельности, за исключением случая, предусмотренного </w:t>
      </w:r>
      <w:hyperlink r:id="rId32" w:history="1">
        <w:r>
          <w:rPr>
            <w:color w:val="0000FF"/>
          </w:rPr>
          <w:t>пунктом 5 статьи 29</w:t>
        </w:r>
      </w:hyperlink>
      <w:r>
        <w:t xml:space="preserve"> Федерального закона "О приватизации государственного и муниципального имущества";</w:t>
      </w:r>
    </w:p>
    <w:p w:rsidR="00543FFD" w:rsidRDefault="00543F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а(1)) определяет начальную цену приватизируемого имущества (далее - начальная цена), за исключением случаев, предусмотренных </w:t>
      </w:r>
      <w:hyperlink r:id="rId34" w:history="1">
        <w:r>
          <w:rPr>
            <w:color w:val="0000FF"/>
          </w:rPr>
          <w:t>пунктом 5 статьи 29</w:t>
        </w:r>
      </w:hyperlink>
      <w:r>
        <w:t xml:space="preserve"> Федерального закона "О приватизации государственного и муниципального имущества";</w:t>
      </w:r>
    </w:p>
    <w:p w:rsidR="00543FFD" w:rsidRDefault="00543F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"а(1)"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б) определяет размер, срок и условия внесения задатка физическими и юридическими лицами, намеревающимися принять участие в конкурсе (далее - претенденты), и заключает с ними договоры о задатке;</w:t>
      </w:r>
    </w:p>
    <w:p w:rsidR="00543FFD" w:rsidRDefault="00543FFD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в) определяет место, даты начала и окончания приема заявок, место и срок подведения итогов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г) организует подготовку и размещение информационного сообщения о проведении конкурса, а также размещение информации о проведении конкурса на сайтах в информационно-телекоммуникационной сети "Интернет" (далее - сеть Интернет) в соответствии с требованиями, </w:t>
      </w:r>
      <w:r>
        <w:lastRenderedPageBreak/>
        <w:t xml:space="preserve">установленными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Положением;</w:t>
      </w:r>
    </w:p>
    <w:p w:rsidR="00543FFD" w:rsidRDefault="00543F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д) принимает от претендентов заявки и прилагаемые к ним документы по описям, представленным претендентами, и ведет их учет по мере поступления в журнале приема заявок; принимает предложения о цене имущества, подаваемые претендентами вместе с заявками;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е) уведомляет победителя конкурса о его победе на конкурсе и заключает с ним договор купли-продажи имущества;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ж) производит расчеты с претендентами, участниками и победителем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з) организует подготовку и размещение информационного сообщения об итогах конкурса на сайтах в сети Интернет в соответствии с требованиями, установленными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 и настоящим Положением;</w:t>
      </w:r>
    </w:p>
    <w:p w:rsidR="00543FFD" w:rsidRDefault="00543F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bookmarkStart w:id="2" w:name="P67"/>
      <w:bookmarkEnd w:id="2"/>
      <w:r>
        <w:t xml:space="preserve">и) осуществляет </w:t>
      </w:r>
      <w:proofErr w:type="gramStart"/>
      <w:r>
        <w:t>контроль за</w:t>
      </w:r>
      <w:proofErr w:type="gramEnd"/>
      <w:r>
        <w:t xml:space="preserve"> исполнением победителем конкурса условий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bookmarkStart w:id="3" w:name="P68"/>
      <w:bookmarkEnd w:id="3"/>
      <w:r>
        <w:t xml:space="preserve">к) создает комиссию по </w:t>
      </w:r>
      <w:proofErr w:type="gramStart"/>
      <w:r>
        <w:t>контролю за</w:t>
      </w:r>
      <w:proofErr w:type="gramEnd"/>
      <w:r>
        <w:t xml:space="preserve"> выполнением условий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bookmarkStart w:id="4" w:name="P69"/>
      <w:bookmarkEnd w:id="4"/>
      <w:r>
        <w:t xml:space="preserve">л) утверждает акт о выполнении победителем конкурса условий конкурса, представленный комиссией по </w:t>
      </w:r>
      <w:proofErr w:type="gramStart"/>
      <w:r>
        <w:t>контролю за</w:t>
      </w:r>
      <w:proofErr w:type="gramEnd"/>
      <w:r>
        <w:t xml:space="preserve"> выполнением условий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bookmarkStart w:id="5" w:name="P70"/>
      <w:bookmarkEnd w:id="5"/>
      <w:r>
        <w:t>м) обеспечивает передачу имущества победителю конкурса и совершает необходимые действия, связанные с переходом к нему права собственности;</w:t>
      </w:r>
    </w:p>
    <w:p w:rsidR="00543FFD" w:rsidRDefault="00543FFD">
      <w:pPr>
        <w:pStyle w:val="ConsPlusNormal"/>
        <w:spacing w:before="220"/>
        <w:ind w:firstLine="540"/>
        <w:jc w:val="both"/>
      </w:pPr>
      <w:bookmarkStart w:id="6" w:name="P71"/>
      <w:bookmarkEnd w:id="6"/>
      <w:proofErr w:type="gramStart"/>
      <w:r>
        <w:t xml:space="preserve">н) обеспечивает возврат в собственность публично-правового образования, осуществившего приватизацию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(далее - единый государственный реестр), в случае расторжения договора купли-продажи объекта культурного наследия, находящегося в неудовлетворительном состоянии, по основаниям, указанным в </w:t>
      </w:r>
      <w:hyperlink r:id="rId41" w:history="1">
        <w:r>
          <w:rPr>
            <w:color w:val="0000FF"/>
          </w:rPr>
          <w:t>абзаце одиннадцатом пункта 5 статьи 29</w:t>
        </w:r>
      </w:hyperlink>
      <w:r>
        <w:t xml:space="preserve"> Федерального закона "О приватизации государственного и муниципального</w:t>
      </w:r>
      <w:proofErr w:type="gramEnd"/>
      <w:r>
        <w:t xml:space="preserve"> имущества". </w:t>
      </w:r>
      <w:proofErr w:type="gramStart"/>
      <w:r>
        <w:t xml:space="preserve">В отношении объектов культурного наследия, включенных в единый государственный реестр, находящихся в неудовлетворительном состоянии, полномочия, предусмотренные </w:t>
      </w:r>
      <w:hyperlink w:anchor="P67" w:history="1">
        <w:r>
          <w:rPr>
            <w:color w:val="0000FF"/>
          </w:rPr>
          <w:t>подпунктами "и"</w:t>
        </w:r>
      </w:hyperlink>
      <w:r>
        <w:t xml:space="preserve">, </w:t>
      </w:r>
      <w:hyperlink w:anchor="P68" w:history="1">
        <w:r>
          <w:rPr>
            <w:color w:val="0000FF"/>
          </w:rPr>
          <w:t>"к"</w:t>
        </w:r>
      </w:hyperlink>
      <w:r>
        <w:t xml:space="preserve">, </w:t>
      </w:r>
      <w:hyperlink w:anchor="P69" w:history="1">
        <w:r>
          <w:rPr>
            <w:color w:val="0000FF"/>
          </w:rPr>
          <w:t>"л"</w:t>
        </w:r>
      </w:hyperlink>
      <w:r>
        <w:t xml:space="preserve">, </w:t>
      </w:r>
      <w:hyperlink w:anchor="P70" w:history="1">
        <w:r>
          <w:rPr>
            <w:color w:val="0000FF"/>
          </w:rPr>
          <w:t>"м"</w:t>
        </w:r>
      </w:hyperlink>
      <w:r>
        <w:t xml:space="preserve"> и </w:t>
      </w:r>
      <w:hyperlink w:anchor="P71" w:history="1">
        <w:r>
          <w:rPr>
            <w:color w:val="0000FF"/>
          </w:rPr>
          <w:t>"н"</w:t>
        </w:r>
      </w:hyperlink>
      <w:r>
        <w:t xml:space="preserve"> настоящего Положения, исполняет орган государственной власти или орган местного самоуправления, принявший решение об условиях приватизации.</w:t>
      </w:r>
      <w:proofErr w:type="gramEnd"/>
    </w:p>
    <w:p w:rsidR="00543FFD" w:rsidRDefault="00543F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"н" </w:t>
      </w:r>
      <w:proofErr w:type="gramStart"/>
      <w:r>
        <w:t>введен</w:t>
      </w:r>
      <w:proofErr w:type="gramEnd"/>
      <w:r>
        <w:t xml:space="preserve">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bookmarkStart w:id="7" w:name="P73"/>
      <w:bookmarkEnd w:id="7"/>
      <w:r>
        <w:t>3(1). В целях установления условий конкурса в отношении объекта культурного наследия, включенного в единый государственный реестр, органу государственной власти или органу местного самоуправления, принявшему решение об условиях приватизации, представляются: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а) паспорт объекта культурного наследия, содержащий сведения и данные, предусмотренные </w:t>
      </w:r>
      <w:hyperlink r:id="rId43" w:history="1">
        <w:r>
          <w:rPr>
            <w:color w:val="0000FF"/>
          </w:rPr>
          <w:t>пунктом 1.1 статьи 21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 (при его наличии);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б) копия охранного обязательства на объект культурного наследия, утвержденного в порядке, предусмотренном </w:t>
      </w:r>
      <w:hyperlink r:id="rId44" w:history="1">
        <w:r>
          <w:rPr>
            <w:color w:val="0000FF"/>
          </w:rPr>
          <w:t>статьей 47.6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Федерации", а в случае, предусмотренном </w:t>
      </w:r>
      <w:hyperlink r:id="rId45" w:history="1">
        <w:r>
          <w:rPr>
            <w:color w:val="0000FF"/>
          </w:rPr>
          <w:t>пунктом 8 статьи 48</w:t>
        </w:r>
      </w:hyperlink>
      <w:r>
        <w:t xml:space="preserve"> указанного Федерального закона, копия иного охранного документа;</w:t>
      </w:r>
    </w:p>
    <w:p w:rsidR="00543FFD" w:rsidRDefault="00543FFD">
      <w:pPr>
        <w:pStyle w:val="ConsPlusNormal"/>
        <w:spacing w:before="220"/>
        <w:ind w:firstLine="540"/>
        <w:jc w:val="both"/>
      </w:pPr>
      <w:proofErr w:type="gramStart"/>
      <w:r>
        <w:t xml:space="preserve">в) в отношении объекта культурного наследия, включенного в единый государственный реестр, состояние которого признается неудовлетворительным в соответствии с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"Об объектах культурного наследия (памятниках истории и культуры) народов Российской Федерации", решение о признании объекта культурного наследия, включенного в единый государственный реестр, находящегося в неудовлетворительном состоянии, принятое в порядке, установленном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июня 2015 г. N</w:t>
      </w:r>
      <w:proofErr w:type="gramEnd"/>
      <w:r>
        <w:t xml:space="preserve"> 646 "Об утверждении критериев отнесения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к объектам культурного наследия, находящимся в неудовлетворительном состоянии";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г) в отношении объекта культурного наследия, включенного в единый государственный реестр, состояние которого признается неудовлетворительным в соответствии с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"Об объектах культурного наследия (памятниках истории и культуры) народов Российской Федерации", проектная документация по сохранению объекта культурного наследия (стадия - эскизный проект реставрации), которая включается в состав конкурсной документации.</w:t>
      </w:r>
    </w:p>
    <w:p w:rsidR="00543FFD" w:rsidRDefault="00543FFD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3(2). Документы, указанные в </w:t>
      </w:r>
      <w:hyperlink w:anchor="P73" w:history="1">
        <w:r>
          <w:rPr>
            <w:color w:val="0000FF"/>
          </w:rPr>
          <w:t>пункте 3(1)</w:t>
        </w:r>
      </w:hyperlink>
      <w:r>
        <w:t xml:space="preserve"> настоящего Положения, представляются: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а)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включенных в единый государственный реестр, - в отношении объектов культурного наследия, включенных в единый государственный реестр, находящихся в федеральной собственности;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б) органом исполнительной власти субъекта Российской Федерации или структурным подразделением высшего исполнительного органа государственной власти субъекта Российской Федерации, уполномоченным в области сохранения, использования, популяризации и государственной охраны объектов культурного наследия, - в отношении объектов культурного наследия, включенных в единый государственный реестр, находящихся в собственности субъекта Российской Федерации;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в) местной администрацией или входящим в ее структуру и уполномоченным в области сохранения, использования, популяризации и государственной охраны объектов культурного наследия отраслевым (функциональным) или территориальным органом - в отношении объектов культурного наследия, включенных в единый государственный реестр, находящихся в собственности муниципального образования.</w:t>
      </w:r>
    </w:p>
    <w:p w:rsidR="00543FFD" w:rsidRDefault="00543FFD">
      <w:pPr>
        <w:pStyle w:val="ConsPlusNormal"/>
        <w:jc w:val="both"/>
      </w:pPr>
      <w:r>
        <w:t xml:space="preserve">(п. 3(2) </w:t>
      </w:r>
      <w:proofErr w:type="gramStart"/>
      <w:r>
        <w:t>введен</w:t>
      </w:r>
      <w:proofErr w:type="gramEnd"/>
      <w:r>
        <w:t xml:space="preserve">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4. Условия конкурса подлежат размещению в информационном сообщен</w:t>
      </w:r>
      <w:proofErr w:type="gramStart"/>
      <w:r>
        <w:t>ии о е</w:t>
      </w:r>
      <w:proofErr w:type="gramEnd"/>
      <w:r>
        <w:t>го проведении.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5. При продаже имущества, находящегося в федеральной собственности, условия конкурса утверждаются Федеральным агентством по управлению государственным имуществом или Министерством обороны Российской Федерации (в отношении недвижимого военного имущества).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При продаже имущества, находящегося в государственной собственности субъектов Российской Федерации или муниципальной </w:t>
      </w:r>
      <w:proofErr w:type="gramStart"/>
      <w:r>
        <w:t>собственности, содержащиеся в информационном сообщении условия конкурса разрабатываются</w:t>
      </w:r>
      <w:proofErr w:type="gramEnd"/>
      <w:r>
        <w:t xml:space="preserve"> и утверждаются в порядке, устанавливаемом органами государственной власти субъектов Российской Федерации или органами местного самоуправления.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В случае приватизации объекта культурного наследия, включенного в единый государственный реестр, условия конкурса должны предусматривать проведение работ по </w:t>
      </w:r>
      <w:r>
        <w:lastRenderedPageBreak/>
        <w:t>сохранению объекта культурного наследия в соответствии с охранным обязательством.</w:t>
      </w:r>
    </w:p>
    <w:p w:rsidR="00543FFD" w:rsidRDefault="00543FFD">
      <w:pPr>
        <w:pStyle w:val="ConsPlusNormal"/>
        <w:jc w:val="both"/>
      </w:pPr>
      <w:r>
        <w:t xml:space="preserve">(п. 5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6. Условия конкурса, касающиеся продажи объектов культурного наследия, включенных в единый государственный реестр, подлежат согласованию: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а)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включенных в единый государственный реестр, - в отношении объектов культурного наследия, включенных в единый государственный реестр, находящихся в федеральной собственности;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б) с органом исполнительной власти субъекта Российской Федерации или структурным подразделением высшего исполнительного органа государственной власти субъекта Российской Федерации, уполномоченным в области сохранения, использования, популяризации и государственной охраны объектов культурного наследия, - в отношении объектов культурного наследия, включенных в единый государственный реестр, находящихся в собственности субъекта Российской Федерации;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в) с местной администрацией или входящим в ее структуру и уполномоченным в области сохранения, использования, популяризации и государственной охраны объектов культурного наследия отраслевым (функциональным) или территориальным органом - в отношении объектов культурного наследия, включенных в единый государственный реестр, находящихся в собственности муниципального образования.</w:t>
      </w:r>
    </w:p>
    <w:p w:rsidR="00543FFD" w:rsidRDefault="00543FFD">
      <w:pPr>
        <w:pStyle w:val="ConsPlusNormal"/>
        <w:jc w:val="both"/>
      </w:pPr>
      <w:r>
        <w:t xml:space="preserve">(п. 6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7. Для участия в конкурсе претенденты представляют продавцу или его полномочному представителю в установленный информационным сообщением о проведении конкурса срок заявку по форме, утверждаемой продавцом, и иные документы в соответствии с перечнем, содержащимся в информационном сообщении. Заявка и опись представленных документов составляются в 2 экземплярах, один из которых остается у продавца, другой - у претендента.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03.03.2012 </w:t>
      </w:r>
      <w:hyperlink r:id="rId54" w:history="1">
        <w:r>
          <w:rPr>
            <w:color w:val="0000FF"/>
          </w:rPr>
          <w:t>N 178</w:t>
        </w:r>
      </w:hyperlink>
      <w:r>
        <w:t xml:space="preserve">, от 18.07.2016 </w:t>
      </w:r>
      <w:hyperlink r:id="rId55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Для участия в конкурсе претендент вносит задаток в соответствии с договором о задатке на счет, указанный в информационном сообщении о проведении конкурса (в случае продажи приватизируемого федерального имущества - на счет территориального органа Федерального казначейства, на котором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органа).</w:t>
      </w:r>
      <w:proofErr w:type="gramEnd"/>
    </w:p>
    <w:p w:rsidR="00543FFD" w:rsidRDefault="00543FFD">
      <w:pPr>
        <w:pStyle w:val="ConsPlusNormal"/>
        <w:spacing w:before="220"/>
        <w:ind w:firstLine="540"/>
        <w:jc w:val="both"/>
      </w:pPr>
      <w:proofErr w:type="gramStart"/>
      <w:r>
        <w:t xml:space="preserve">Информационное сообщение о проведении конкурса наряду со сведениями, предусмотренными Федеральным </w:t>
      </w:r>
      <w:hyperlink r:id="rId56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имущества", должно содержать сведения о размере задатка, сроке и порядке его внесения, назначении платежа, реквизитах счета, порядке возвращения задатка, а также указание на то, что данное сообщение является публичной офертой для заключения договора о задатке в соответствии со </w:t>
      </w:r>
      <w:hyperlink r:id="rId57" w:history="1">
        <w:r>
          <w:rPr>
            <w:color w:val="0000FF"/>
          </w:rPr>
          <w:t>статьей 437</w:t>
        </w:r>
      </w:hyperlink>
      <w:r>
        <w:t xml:space="preserve"> Гражданского кодекса Российской Федерации</w:t>
      </w:r>
      <w:proofErr w:type="gramEnd"/>
      <w:r>
        <w:t>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В случае если продавцом федерального имущества является Федеральное агентство по управлению государственным имуществом либо </w:t>
      </w:r>
      <w:proofErr w:type="gramStart"/>
      <w:r>
        <w:t>агент, зачисленный на основании платежных документов задаток подлежит</w:t>
      </w:r>
      <w:proofErr w:type="gramEnd"/>
      <w:r>
        <w:t xml:space="preserve"> отражению на лицевых счетах для учета операций со средствами, поступающими во временное распоряжение, открытых Федеральному агентству по управлению государственным имуществом либо его территориальным органам в органах Федерального казначейства.</w:t>
      </w:r>
    </w:p>
    <w:p w:rsidR="00543FFD" w:rsidRDefault="00543FFD">
      <w:pPr>
        <w:pStyle w:val="ConsPlusNormal"/>
        <w:jc w:val="both"/>
      </w:pPr>
      <w:r>
        <w:lastRenderedPageBreak/>
        <w:t xml:space="preserve">(п. 8 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9. Документом, подтверждающим поступление задатка на счет продавца, является выписка со счета продавца, а в случае продажи приватизируемого федерального имущества - выписка с лицевого счета Федерального агентства по управлению государственным имуществом либо его территориального органа.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9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10. Заявка с прилагаемыми к ней документами регистрируется продавцом в журнале приема заявок с присвоением каждой заявке номера и с указанием даты и времени подачи документов (число, месяц, год, время в часах и минутах). На каждом экземпляре заявки продавцом делается отметка о принятии заявки с указанием ее номера, даты и времени принятия. Такая же отметка делается продавцом на экземпляре описи документов, остающемся у претендента.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11. Заявки, поступившие после истечения срока приема заявок, указанного в информационном сообщении, вместе с описью, на которой делается отметка об отказе в принятии документов, возвращаются претендентам или их полномочным представителям под расписку.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В случае выявления несоответствия представленных претендентом документов требованиям законодательства Российской Федерации и перечню, содержащемуся в информационном сообщении о проведении конкурса, заявка вместе с описью, на которой делается отметка о принятии документов с указанием основания отказа, возвращается претенденту или его полномочному представителю под расписку.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12. 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вместе с заявками, а также конфиденциальности сведений о лицах, подавших заявки, и содержании представленных ими документов до момента их оглашения на заседании комиссии.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13. Рассмотрение предложений участников конкурса о цене имущества и подведение итогов конкурса осуществляются продавцом не позднее третьего рабочего дня со дня признания претендентов участниками конкурса.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03.03.2012 </w:t>
      </w:r>
      <w:hyperlink r:id="rId61" w:history="1">
        <w:r>
          <w:rPr>
            <w:color w:val="0000FF"/>
          </w:rPr>
          <w:t>N 178</w:t>
        </w:r>
      </w:hyperlink>
      <w:r>
        <w:t xml:space="preserve">, от 18.07.2016 </w:t>
      </w:r>
      <w:hyperlink r:id="rId62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Решение продавца о признании претендентов участниками конкурса или об отказе в допуске претендентов к участию в конкурсе оформляется протоколом об итогах приема заявок и определении участников конкурса (далее - протокол приема заявок),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конкурса, а также имена (наименования) претендентов, которым было отказано</w:t>
      </w:r>
      <w:proofErr w:type="gramEnd"/>
      <w:r>
        <w:t xml:space="preserve"> в допуске к участию в конкурсе, с указанием оснований такого отказа.</w:t>
      </w:r>
    </w:p>
    <w:p w:rsidR="00543FFD" w:rsidRDefault="00543FFD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Решение продавца о признании претендентов участниками конкурса принимается в течение 5 рабочих дней со дня окончания срока приема заявок.</w:t>
      </w:r>
    </w:p>
    <w:p w:rsidR="00543FFD" w:rsidRDefault="00543FFD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При наличии оснований для признания конкурса </w:t>
      </w:r>
      <w:proofErr w:type="gramStart"/>
      <w:r>
        <w:t>несостоявшимся</w:t>
      </w:r>
      <w:proofErr w:type="gramEnd"/>
      <w:r>
        <w:t xml:space="preserve"> продавец принимает соответствующее решение, которое отражает в протоколе приема заявок.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15. Претенденты, признанные участниками конкурса, а также претенденты, не допущенные к участию в конкурсе, уведомляются о принятом решении не позднее рабочего дня, следующего за днем подписания протокола приема заявок путем вручения им под расписку соответствующего </w:t>
      </w:r>
      <w:r>
        <w:lastRenderedPageBreak/>
        <w:t>уведомления либо путем направления такого уведомления по почте (заказным письмом).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543FFD" w:rsidRDefault="00543FFD">
      <w:pPr>
        <w:pStyle w:val="ConsPlusNormal"/>
        <w:spacing w:before="220"/>
        <w:ind w:firstLine="540"/>
        <w:jc w:val="both"/>
      </w:pPr>
      <w:proofErr w:type="gramStart"/>
      <w:r>
        <w:t>Информация об отказе в допуске к участию в конкурсе размещается на официальных сайтах в сети Интернет, определенных уполномоченным Правительством Российской Федерации федеральным органом исполнительной власти, высшим исполнительным органом государственной власти субъекта Российской Федерации и местной администрацией,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 (далее - официальные сайты в сети Интернет</w:t>
      </w:r>
      <w:proofErr w:type="gramEnd"/>
      <w:r>
        <w:t>), и на сайте продавца государственного или муниципального имущества в сети Интернет в срок не позднее рабочего дня, следующего за днем принятия указанного решения.</w:t>
      </w:r>
    </w:p>
    <w:p w:rsidR="00543FFD" w:rsidRDefault="00543FFD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16. Абзац утратил силу. - </w:t>
      </w:r>
      <w:hyperlink r:id="rId67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Перед вскрытием конвертов с предложениями о цене имущества продавец проверяет их целость, что фиксируется в протоколе об итогах конкурса, после чего приступает к рассмотрению поданных участниками конкурса предложений. Указанные предложения должны быть изложены на русском языке, подписаны участником или его полномочным представителем. Цена указывается числом и прописью. В случае если числом и прописью указываются разные цены, комиссия принимает во внимание цену, указанную прописью.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Предложения, содержащие цену ниже начальной цены, не рассматриваются.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При оглашении предложений помимо участника конкурса, предложение которого рассматривается, могут присутствовать остальные участники конкурса или их полномочные представители, имеющие надлежащим образом оформленную доверенность, а также с разрешения продавца представители средств массовой информации.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Решение продавца об определении победителя конкурса оформляется протоколом об итогах конкурса, составляемым в 2 экземплярах. Указанный протокол утверждается продавцом в день подведения итогов конкурса.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Конкурс проводится не позднее третьего рабочего дня со дня признания претендентов участниками конкурса.</w:t>
      </w:r>
    </w:p>
    <w:p w:rsidR="00543FFD" w:rsidRDefault="00543FFD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17. Подписанный продавцом протокол об итогах конкурса является документом, удостоверяющим право победителя конкурса на заключение договора купли-продажи имущества.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Протокол об итогах конкурса направляется победителю конкурса одновременно с уведомлением о победе на конкурсе.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18. При уклонении или отказе победителя конкурса от заключения в установленный срок договора купли-продажи имущества конкурс признается несостоявшимся, а выставленное на конкурсе имущество может быть приватизировано любым из способов, предусмотренных </w:t>
      </w:r>
      <w:hyperlink r:id="rId6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приватизации. Победитель конкурса утрачивает право на заключение указанного договора, а задаток ему не возвращается. Продавец информирует об этом государственный орган или орган местного самоуправления, принявший решение об условиях приватизации имущества.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18(1). Лицам, перечислившим задаток для участия в конкурсе, денежные средства возвращаются в следующем порядке: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а) участникам конкурса, за исключением его победителя, - в течение 5 календарных дней со </w:t>
      </w:r>
      <w:r>
        <w:lastRenderedPageBreak/>
        <w:t>дня подведения итогов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б) претендентам, не допущенным к участию в конкурсе, - в течение 5 календарных дней со дня подписания протокола о приеме заявок;</w:t>
      </w:r>
    </w:p>
    <w:p w:rsidR="00543FFD" w:rsidRDefault="00543FFD">
      <w:pPr>
        <w:pStyle w:val="ConsPlusNormal"/>
        <w:jc w:val="both"/>
      </w:pPr>
      <w:r>
        <w:t xml:space="preserve">(п. 18(1)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03.03.2012 N 178)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18(2). Задаток победителя конкурса по продаже федерального имущества подлежит перечислению в установленном порядке в федеральный бюджет в течение 5 календарных дней со дня, установленного для заключения договора купли-продажи имущества.</w:t>
      </w:r>
    </w:p>
    <w:p w:rsidR="00543FFD" w:rsidRDefault="00543FFD">
      <w:pPr>
        <w:pStyle w:val="ConsPlusNormal"/>
        <w:spacing w:before="220"/>
        <w:ind w:firstLine="540"/>
        <w:jc w:val="both"/>
      </w:pPr>
      <w:proofErr w:type="gramStart"/>
      <w:r>
        <w:t>При проведении конкурса по продаже имущества, находящегося в государственной собственности субъектов Российской Федерации или муниципальной собственности, порядок и сроки перечисления задатка, а также денежных средств в счет оплаты приватизируемого имущества в бюджет субъекта Российской Федерации или в местный бюджет определяются в соответствии с законами и иными нормативными правовыми актами субъектов Российской Федерации или правовыми актами органов местного самоуправления.</w:t>
      </w:r>
      <w:proofErr w:type="gramEnd"/>
    </w:p>
    <w:p w:rsidR="00543FFD" w:rsidRDefault="00543FFD">
      <w:pPr>
        <w:pStyle w:val="ConsPlusNormal"/>
        <w:jc w:val="both"/>
      </w:pPr>
      <w:r>
        <w:t xml:space="preserve">(п. 18(2) </w:t>
      </w:r>
      <w:proofErr w:type="gramStart"/>
      <w:r>
        <w:t>введен</w:t>
      </w:r>
      <w:proofErr w:type="gramEnd"/>
      <w:r>
        <w:t xml:space="preserve">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РФ от 03.03.2012 N 178)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19. Информационное сообщение об итогах конкурса размещается на официальных сайтах в сети Интернет в соответствии с требованиями, установленными Федеральным </w:t>
      </w:r>
      <w:hyperlink r:id="rId72" w:history="1">
        <w:r>
          <w:rPr>
            <w:color w:val="0000FF"/>
          </w:rPr>
          <w:t>законом</w:t>
        </w:r>
      </w:hyperlink>
      <w:r>
        <w:t xml:space="preserve"> "О приватизации государственного и муниципального имущества", а также не позднее рабочего дня, следующего за днем подведения итогов конкурса, на сайте продавца в сети Интернет.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12.02.2011 </w:t>
      </w:r>
      <w:hyperlink r:id="rId73" w:history="1">
        <w:r>
          <w:rPr>
            <w:color w:val="0000FF"/>
          </w:rPr>
          <w:t>N 71</w:t>
        </w:r>
      </w:hyperlink>
      <w:r>
        <w:t xml:space="preserve">, от 03.03.2012 </w:t>
      </w:r>
      <w:hyperlink r:id="rId74" w:history="1">
        <w:r>
          <w:rPr>
            <w:color w:val="0000FF"/>
          </w:rPr>
          <w:t>N 178</w:t>
        </w:r>
      </w:hyperlink>
      <w:r>
        <w:t xml:space="preserve">, от 18.07.2016 </w:t>
      </w:r>
      <w:hyperlink r:id="rId75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20. Договор купли-продажи имущества заключается с победителем конкурса в течение 5 рабочих дней со дня подведения итогов конкурса.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03.03.2012 </w:t>
      </w:r>
      <w:hyperlink r:id="rId76" w:history="1">
        <w:r>
          <w:rPr>
            <w:color w:val="0000FF"/>
          </w:rPr>
          <w:t>N 178</w:t>
        </w:r>
      </w:hyperlink>
      <w:r>
        <w:t xml:space="preserve">, от 18.07.2016 </w:t>
      </w:r>
      <w:hyperlink r:id="rId77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Оплата приобретаемого имущества производится путем перечисления денежных средств на счет, указанный в информационном сообщении о проведении конкурса. Внесенный победителем продажи задаток засчитывается в счет оплаты приобретаемого имущества.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Денежные средства в счет оплаты приватизируемого федерального имущества подлежат перечислению победителем конкурса в установленном порядке в федеральный бюджет на счет, указанный в информационном сообщении о проведении конкурса, в размере и сроки, указанные в договоре купли-продажи имущества, но не позднее 30 рабочих дней со дня заключения договора купли-продажи.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В случае привлечения агента для осуществления функций </w:t>
      </w:r>
      <w:proofErr w:type="gramStart"/>
      <w:r>
        <w:t>продавца</w:t>
      </w:r>
      <w:proofErr w:type="gramEnd"/>
      <w:r>
        <w:t xml:space="preserve"> приватизируемого федерального имущества Федеральное агентство по управлению государственным имуществом в срок не позднее 3 рабочих дней со дня поступления денежных средств на счета, указанные в информационном сообщении о проведении конкурса для перечисления задатков и оплаты приобретаемого федерального имущества, направляет агенту выписки со своего лицевого счета либо с лицевого счета территориального органа Агентства.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78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7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договоре купли-продажи имущества.</w:t>
      </w:r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20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12.02.2011 N 71)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21. Утратил силу. - </w:t>
      </w:r>
      <w:hyperlink r:id="rId81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22. Исполнение условий конкурса контролируется продавцом в соответствии с заключенным </w:t>
      </w:r>
      <w:r>
        <w:lastRenderedPageBreak/>
        <w:t>с победителем конкурса договором купли-продажи имущества.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23. Для обеспечения эффективного контроля исполнения условий конкурса продавец, а также орган государственной власти или орган местного самоуправления, принявший решение об условиях приватизации в отношении объектов культурного наследия, включенных в единый государственный реестр, находящихся в неудовлетворительном состоянии обязан:</w:t>
      </w:r>
    </w:p>
    <w:p w:rsidR="00543FFD" w:rsidRDefault="00543FFD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а) вести учет договоров купли-продажи имущества, заключенных по результатам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б) осуществлять учет обязательств победителей конкурса, определенных договорами купли-продажи имущества, и контроль их исполнения;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в) принимать от победителей конкурса отчетные документы, подтверждающие выполнение условий конкурса;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г) проводить проверки документов, представляемых победителями конкурса в подтверждение выполнения условий конкурса, а также проверки фактического исполнения условий конкурса в месте расположения проверяемых объектов. Проведение проверки документов, а также проверки фактического использования в отношении объектов культурного наследия, включенных в единый государственный реестр, находящихся в неудовлетворительном состоянии, должно осуществляться не чаще одного раза в квартал, но не реже одного раза в год;</w:t>
      </w:r>
    </w:p>
    <w:p w:rsidR="00543FFD" w:rsidRDefault="00543F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д) принимать предусмотренные законодательством Российской Федерации и договором купли-продажи имущества меры воздействия, направленные на устранение нарушений и обеспечение выполнения условий конкурса.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24. Периодичность и форма представления отчетных документов победителем конкурса определяются договором купли-продажи имущества с учетом того, что документы представляются не чаще одного раза в квартал.</w:t>
      </w:r>
    </w:p>
    <w:p w:rsidR="00543FFD" w:rsidRDefault="00543FFD">
      <w:pPr>
        <w:pStyle w:val="ConsPlusNormal"/>
        <w:spacing w:before="220"/>
        <w:ind w:firstLine="540"/>
        <w:jc w:val="both"/>
      </w:pPr>
      <w:proofErr w:type="gramStart"/>
      <w:r>
        <w:t>В течение 10 рабочих дней с даты истечения срока выполнения условий конкурса победитель конкурса направляет продавцу, а в отношении объектов культурного наследия, включенных в единый государственный реестр, органу государственной власти или органу местного самоуправления, принявшему решение об условиях приватизации, сводный (итоговый) отчет о выполнении им условий конкурса в целом с приложением всех необходимых документов.</w:t>
      </w:r>
      <w:proofErr w:type="gramEnd"/>
    </w:p>
    <w:p w:rsidR="00543FFD" w:rsidRDefault="00543FFD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25.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>
        <w:t>конкурса</w:t>
      </w:r>
      <w:proofErr w:type="gramEnd"/>
      <w:r>
        <w:t xml:space="preserve"> на основании представленного победителем конкурса сводного (итогового) отчета.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Указанная проверка проводится специально созданной продавцом для этих целей комиссией по </w:t>
      </w:r>
      <w:proofErr w:type="gramStart"/>
      <w:r>
        <w:t>контролю за</w:t>
      </w:r>
      <w:proofErr w:type="gramEnd"/>
      <w:r>
        <w:t xml:space="preserve"> выполнением условий конкурса.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26. В состав комиссии по </w:t>
      </w:r>
      <w:proofErr w:type="gramStart"/>
      <w:r>
        <w:t>контролю за</w:t>
      </w:r>
      <w:proofErr w:type="gramEnd"/>
      <w:r>
        <w:t xml:space="preserve"> выполнением условий конкурса включаются представители продавца, юридического лица, осуществляющего функции продавца, в случае, предусмотренном агентским договором, а также представители иных федеральных органов исполнительной власти, осуществляющих координацию и регулирование деятельности в соответствующей отрасли.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Состав указанной комиссии в отношении имущества, находящегося в собственности субъекта Российской Федерации или в муниципальной собственности, определяется органом государственной власти субъекта Российской Федерации или органами местного самоуправления.</w:t>
      </w:r>
    </w:p>
    <w:p w:rsidR="00543FFD" w:rsidRDefault="00543FFD">
      <w:pPr>
        <w:pStyle w:val="ConsPlusNormal"/>
        <w:jc w:val="both"/>
      </w:pPr>
      <w:r>
        <w:t xml:space="preserve">(п. 26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lastRenderedPageBreak/>
        <w:t xml:space="preserve">27. Комиссия по </w:t>
      </w:r>
      <w:proofErr w:type="gramStart"/>
      <w:r>
        <w:t>контролю за</w:t>
      </w:r>
      <w:proofErr w:type="gramEnd"/>
      <w:r>
        <w:t xml:space="preserve"> выполнением условий конкурса осуществляет проверку выполнения условий конкурса в целом.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По результатам рассмотрения сводного (итогового) отчета о выполнении условий конкурса комиссия по </w:t>
      </w:r>
      <w:proofErr w:type="gramStart"/>
      <w:r>
        <w:t>контролю за</w:t>
      </w:r>
      <w:proofErr w:type="gramEnd"/>
      <w:r>
        <w:t xml:space="preserve"> выполнением условий конкурса составляет акт о выполнении победителем конкурса условий конкурса. Этот акт подписывается всеми членами комиссии, принявшими участие в работе по проверке данных сводного (итогового) отчета.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Порядок и организация работы комиссии по </w:t>
      </w:r>
      <w:proofErr w:type="gramStart"/>
      <w:r>
        <w:t>контролю за</w:t>
      </w:r>
      <w:proofErr w:type="gramEnd"/>
      <w:r>
        <w:t xml:space="preserve"> выполнением условий конкурса регулируются актами органа государственной власти или органа местного самоуправления, принявшего решение об условиях приватизации.</w:t>
      </w:r>
    </w:p>
    <w:p w:rsidR="00543FFD" w:rsidRDefault="00543FFD">
      <w:pPr>
        <w:pStyle w:val="ConsPlusNormal"/>
        <w:jc w:val="both"/>
      </w:pPr>
      <w:r>
        <w:t xml:space="preserve">(абзац введен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18.07.2016 N 682)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28. При продаже имущества, находящегося в государственной собственности субъекта Российской Федерации и в муниципальной собственности, порядок </w:t>
      </w:r>
      <w:proofErr w:type="gramStart"/>
      <w:r>
        <w:t>контроля за</w:t>
      </w:r>
      <w:proofErr w:type="gramEnd"/>
      <w:r>
        <w:t xml:space="preserve"> исполнением условий конкурса и порядок подтверждения победителем конкурса исполнения таких условий определяются соответственно органами государственной власти субъекта Российской Федерации и органами местного самоуправления.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Со дня заключения договора купли-продажи акций акционерного общества и до перехода права собственности на проданные на конкурсе акции победитель конкурса осуществляет голосование по указанным акциям в органах управления этого общества по своему усмотрению, за исключением вопросов, указанных в пункте 19 </w:t>
      </w:r>
      <w:hyperlink r:id="rId87" w:history="1">
        <w:r>
          <w:rPr>
            <w:color w:val="0000FF"/>
          </w:rPr>
          <w:t>статьи 20</w:t>
        </w:r>
      </w:hyperlink>
      <w:r>
        <w:t xml:space="preserve"> Федерального закона "О приватизации государственного и муниципального имущества", голосование по которым осуществляется победителем конкурса в соответствии с письменными</w:t>
      </w:r>
      <w:proofErr w:type="gramEnd"/>
      <w:r>
        <w:t xml:space="preserve"> директивами, выдаваемыми лицом, уполномоченным собственником на осуществление прав акционера.</w:t>
      </w:r>
    </w:p>
    <w:p w:rsidR="00543FFD" w:rsidRDefault="00543FFD">
      <w:pPr>
        <w:pStyle w:val="ConsPlusNormal"/>
        <w:jc w:val="both"/>
      </w:pPr>
      <w:r>
        <w:t xml:space="preserve">(в ред. Постановлений Правительства РФ от 20.12.2006 </w:t>
      </w:r>
      <w:hyperlink r:id="rId88" w:history="1">
        <w:r>
          <w:rPr>
            <w:color w:val="0000FF"/>
          </w:rPr>
          <w:t>N 782</w:t>
        </w:r>
      </w:hyperlink>
      <w:r>
        <w:t xml:space="preserve">, от 18.07.2016 </w:t>
      </w:r>
      <w:hyperlink r:id="rId89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>В отношении находящихся в федеральной собственности акций акционерного общества письменные директивы по указанным вопросам выдаются победителю конкурса Федеральным агентством по управлению государственным имуществом.</w:t>
      </w:r>
    </w:p>
    <w:p w:rsidR="00543FFD" w:rsidRDefault="00543FFD">
      <w:pPr>
        <w:pStyle w:val="ConsPlusNormal"/>
        <w:jc w:val="both"/>
      </w:pPr>
      <w:r>
        <w:t xml:space="preserve">(абзац введен </w:t>
      </w:r>
      <w:hyperlink r:id="rId90" w:history="1">
        <w:r>
          <w:rPr>
            <w:color w:val="0000FF"/>
          </w:rPr>
          <w:t>Постановлением</w:t>
        </w:r>
      </w:hyperlink>
      <w:r>
        <w:t xml:space="preserve"> Правительства РФ от 20.12.2006 N 782, в ред. Постановлений Правительства РФ от 15.09.2008 </w:t>
      </w:r>
      <w:hyperlink r:id="rId91" w:history="1">
        <w:r>
          <w:rPr>
            <w:color w:val="0000FF"/>
          </w:rPr>
          <w:t>N 689</w:t>
        </w:r>
      </w:hyperlink>
      <w:r>
        <w:t xml:space="preserve">, от 18.07.2016 </w:t>
      </w:r>
      <w:hyperlink r:id="rId92" w:history="1">
        <w:r>
          <w:rPr>
            <w:color w:val="0000FF"/>
          </w:rPr>
          <w:t>N 682</w:t>
        </w:r>
      </w:hyperlink>
      <w:r>
        <w:t>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>Лицо, уполномоченное собственником на осуществление прав акционера,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(повестку дня, извещение, бюллетени для голосования и т.п.) с соответствующими письменными директивами в течение 5 рабочих дней со дня их поступления.</w:t>
      </w:r>
      <w:proofErr w:type="gramEnd"/>
    </w:p>
    <w:p w:rsidR="00543FFD" w:rsidRDefault="00543FF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РФ от 20.12.2006 N 782)</w:t>
      </w:r>
    </w:p>
    <w:p w:rsidR="00543FFD" w:rsidRDefault="00543FFD">
      <w:pPr>
        <w:pStyle w:val="ConsPlusNormal"/>
        <w:spacing w:before="220"/>
        <w:ind w:firstLine="540"/>
        <w:jc w:val="both"/>
      </w:pPr>
      <w:r>
        <w:t xml:space="preserve">31. Утратил силу. - </w:t>
      </w:r>
      <w:hyperlink r:id="rId94" w:history="1">
        <w:r>
          <w:rPr>
            <w:color w:val="0000FF"/>
          </w:rPr>
          <w:t>Постановление</w:t>
        </w:r>
      </w:hyperlink>
      <w:r>
        <w:t xml:space="preserve"> Правительства РФ от 03.03.2012 N 178.</w:t>
      </w:r>
    </w:p>
    <w:p w:rsidR="00543FFD" w:rsidRDefault="00543FFD">
      <w:pPr>
        <w:pStyle w:val="ConsPlusNormal"/>
      </w:pPr>
    </w:p>
    <w:p w:rsidR="00543FFD" w:rsidRDefault="00543FFD">
      <w:pPr>
        <w:pStyle w:val="ConsPlusNormal"/>
      </w:pPr>
    </w:p>
    <w:p w:rsidR="00543FFD" w:rsidRDefault="00543F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869A7" w:rsidRDefault="008869A7"/>
    <w:sectPr w:rsidR="008869A7" w:rsidSect="00D9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FD"/>
    <w:rsid w:val="00543FFD"/>
    <w:rsid w:val="0088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3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3F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F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E7632583142273FAD3A0F10F0770800271BDEEB85E9F879A6CCD04777DA0BCEBFF0D892C6B22626E8A9735C433D82EA2983992F01ZEb6I" TargetMode="External"/><Relationship Id="rId18" Type="http://schemas.openxmlformats.org/officeDocument/2006/relationships/hyperlink" Target="consultantplus://offline/ref=7E7632583142273FAD3A0F10F07708002C1BDFEA82E2A573AE95DC4570D554D9B8B9D491C4B72C7BB2B9771514319EEA359C993102EE3CZ2b4I" TargetMode="External"/><Relationship Id="rId26" Type="http://schemas.openxmlformats.org/officeDocument/2006/relationships/hyperlink" Target="consultantplus://offline/ref=7E7632583142273FAD3A0F10F07708002C1BDFEA82E2A573AE95DC4570D554D9B8B9D491C4B72F73B2B9771514319EEA359C993102EE3CZ2b4I" TargetMode="External"/><Relationship Id="rId39" Type="http://schemas.openxmlformats.org/officeDocument/2006/relationships/hyperlink" Target="consultantplus://offline/ref=7E7632583142273FAD3A0F10F0770800271BDEEB85E9F879A6CCD04777DA0BCEADF0809CC6B63373BBF3245140Z3b4I" TargetMode="External"/><Relationship Id="rId21" Type="http://schemas.openxmlformats.org/officeDocument/2006/relationships/hyperlink" Target="consultantplus://offline/ref=7E7632583142273FAD3A0F10F0770800251ADFE782ECF879A6CCD04777DA0BCEBFF0D890C4B72C73BDE67200056991E92A839A2D1EEC3D2DZCb7I" TargetMode="External"/><Relationship Id="rId34" Type="http://schemas.openxmlformats.org/officeDocument/2006/relationships/hyperlink" Target="consultantplus://offline/ref=7E7632583142273FAD3A0F10F0770800271BDEEB85E9F879A6CCD04777DA0BCEBFF0D892C7B52626E8A9735C433D82EA2983992F01ZEb6I" TargetMode="External"/><Relationship Id="rId42" Type="http://schemas.openxmlformats.org/officeDocument/2006/relationships/hyperlink" Target="consultantplus://offline/ref=7E7632583142273FAD3A0F10F0770800261BDDEE82EFF879A6CCD04777DA0BCEBFF0D890C4B72D70BCE67200056991E92A839A2D1EEC3D2DZCb7I" TargetMode="External"/><Relationship Id="rId47" Type="http://schemas.openxmlformats.org/officeDocument/2006/relationships/hyperlink" Target="consultantplus://offline/ref=7E7632583142273FAD3A0F10F07708002513DDEF8EEEF879A6CCD04777DA0BCEADF0809CC6B63373BBF3245140Z3b4I" TargetMode="External"/><Relationship Id="rId50" Type="http://schemas.openxmlformats.org/officeDocument/2006/relationships/hyperlink" Target="consultantplus://offline/ref=7E7632583142273FAD3A0F10F0770800261BDDEE82EFF879A6CCD04777DA0BCEBFF0D890C4B72D71BAE67200056991E92A839A2D1EEC3D2DZCb7I" TargetMode="External"/><Relationship Id="rId55" Type="http://schemas.openxmlformats.org/officeDocument/2006/relationships/hyperlink" Target="consultantplus://offline/ref=7E7632583142273FAD3A0F10F0770800261BDDEE82EFF879A6CCD04777DA0BCEBFF0D890C4B72D76BFE67200056991E92A839A2D1EEC3D2DZCb7I" TargetMode="External"/><Relationship Id="rId63" Type="http://schemas.openxmlformats.org/officeDocument/2006/relationships/hyperlink" Target="consultantplus://offline/ref=7E7632583142273FAD3A0F10F0770800261BDDEE82EFF879A6CCD04777DA0BCEBFF0D890C4B72D77B9E67200056991E92A839A2D1EEC3D2DZCb7I" TargetMode="External"/><Relationship Id="rId68" Type="http://schemas.openxmlformats.org/officeDocument/2006/relationships/hyperlink" Target="consultantplus://offline/ref=7E7632583142273FAD3A0F10F0770800261BDDEE82EFF879A6CCD04777DA0BCEBFF0D890C4B72D77BAE67200056991E92A839A2D1EEC3D2DZCb7I" TargetMode="External"/><Relationship Id="rId76" Type="http://schemas.openxmlformats.org/officeDocument/2006/relationships/hyperlink" Target="consultantplus://offline/ref=7E7632583142273FAD3A0F10F07708002519D8EE80EAF879A6CCD04777DA0BCEBFF0D890C4B72D74B8E67200056991E92A839A2D1EEC3D2DZCb7I" TargetMode="External"/><Relationship Id="rId84" Type="http://schemas.openxmlformats.org/officeDocument/2006/relationships/hyperlink" Target="consultantplus://offline/ref=7E7632583142273FAD3A0F10F0770800261BDDEE82EFF879A6CCD04777DA0BCEBFF0D890C4B72D74B8E67200056991E92A839A2D1EEC3D2DZCb7I" TargetMode="External"/><Relationship Id="rId89" Type="http://schemas.openxmlformats.org/officeDocument/2006/relationships/hyperlink" Target="consultantplus://offline/ref=7E7632583142273FAD3A0F10F0770800261BDDEE82EFF879A6CCD04777DA0BCEBFF0D890C4B72D74BEE67200056991E92A839A2D1EEC3D2DZCb7I" TargetMode="External"/><Relationship Id="rId7" Type="http://schemas.openxmlformats.org/officeDocument/2006/relationships/hyperlink" Target="consultantplus://offline/ref=7E7632583142273FAD3A0F10F07708002D1DD6ED8EE2A573AE95DC4570D554D9B8B9D491C4B72E7BB2B9771514319EEA359C993102EE3CZ2b4I" TargetMode="External"/><Relationship Id="rId71" Type="http://schemas.openxmlformats.org/officeDocument/2006/relationships/hyperlink" Target="consultantplus://offline/ref=7E7632583142273FAD3A0F10F07708002519D8EE80EAF879A6CCD04777DA0BCEBFF0D890C4B72D77BFE67200056991E92A839A2D1EEC3D2DZCb7I" TargetMode="External"/><Relationship Id="rId92" Type="http://schemas.openxmlformats.org/officeDocument/2006/relationships/hyperlink" Target="consultantplus://offline/ref=7E7632583142273FAD3A0F10F0770800261BDDEE82EFF879A6CCD04777DA0BCEBFF0D890C4B72D74BEE67200056991E92A839A2D1EEC3D2DZCb7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E7632583142273FAD3A0F10F0770800271FDEED86E2A573AE95DC4570D554D9B8B9D491C4B72D75B2B9771514319EEA359C993102EE3CZ2b4I" TargetMode="External"/><Relationship Id="rId29" Type="http://schemas.openxmlformats.org/officeDocument/2006/relationships/hyperlink" Target="consultantplus://offline/ref=7E7632583142273FAD3A0F10F0770800261BDDEE82EFF879A6CCD04777DA0BCEBFF0D890C4B72D73BAE67200056991E92A839A2D1EEC3D2DZCb7I" TargetMode="External"/><Relationship Id="rId11" Type="http://schemas.openxmlformats.org/officeDocument/2006/relationships/hyperlink" Target="consultantplus://offline/ref=7E7632583142273FAD3A0F10F0770800261BDDEE82EFF879A6CCD04777DA0BCEBFF0D890C4B72D72BCE67200056991E92A839A2D1EEC3D2DZCb7I" TargetMode="External"/><Relationship Id="rId24" Type="http://schemas.openxmlformats.org/officeDocument/2006/relationships/hyperlink" Target="consultantplus://offline/ref=7E7632583142273FAD3A0F10F0770800271BDEEB85E9F879A6CCD04777DA0BCEBFF0D890C4B72E72BCE67200056991E92A839A2D1EEC3D2DZCb7I" TargetMode="External"/><Relationship Id="rId32" Type="http://schemas.openxmlformats.org/officeDocument/2006/relationships/hyperlink" Target="consultantplus://offline/ref=7E7632583142273FAD3A0F10F0770800271BDEEB85E9F879A6CCD04777DA0BCEBFF0D892C7B52626E8A9735C433D82EA2983992F01ZEb6I" TargetMode="External"/><Relationship Id="rId37" Type="http://schemas.openxmlformats.org/officeDocument/2006/relationships/hyperlink" Target="consultantplus://offline/ref=7E7632583142273FAD3A0F10F0770800271BDEEB85E9F879A6CCD04777DA0BCEADF0809CC6B63373BBF3245140Z3b4I" TargetMode="External"/><Relationship Id="rId40" Type="http://schemas.openxmlformats.org/officeDocument/2006/relationships/hyperlink" Target="consultantplus://offline/ref=7E7632583142273FAD3A0F10F0770800261BDDEE82EFF879A6CCD04777DA0BCEBFF0D890C4B72D70BAE67200056991E92A839A2D1EEC3D2DZCb7I" TargetMode="External"/><Relationship Id="rId45" Type="http://schemas.openxmlformats.org/officeDocument/2006/relationships/hyperlink" Target="consultantplus://offline/ref=7E7632583142273FAD3A0F10F0770800271BDBED85E8F879A6CCD04777DA0BCEBFF0D896C0B52626E8A9735C433D82EA2983992F01ZEb6I" TargetMode="External"/><Relationship Id="rId53" Type="http://schemas.openxmlformats.org/officeDocument/2006/relationships/hyperlink" Target="consultantplus://offline/ref=7E7632583142273FAD3A0F10F0770800261BDDEE82EFF879A6CCD04777DA0BCEBFF0D890C4B72D76BBE67200056991E92A839A2D1EEC3D2DZCb7I" TargetMode="External"/><Relationship Id="rId58" Type="http://schemas.openxmlformats.org/officeDocument/2006/relationships/hyperlink" Target="consultantplus://offline/ref=7E7632583142273FAD3A0F10F0770800251ADFE782ECF879A6CCD04777DA0BCEBFF0D890C4B72C70B8E67200056991E92A839A2D1EEC3D2DZCb7I" TargetMode="External"/><Relationship Id="rId66" Type="http://schemas.openxmlformats.org/officeDocument/2006/relationships/hyperlink" Target="consultantplus://offline/ref=7E7632583142273FAD3A0F10F07708002519D8EE80EAF879A6CCD04777DA0BCEBFF0D890C4B72D76B0E67200056991E92A839A2D1EEC3D2DZCb7I" TargetMode="External"/><Relationship Id="rId74" Type="http://schemas.openxmlformats.org/officeDocument/2006/relationships/hyperlink" Target="consultantplus://offline/ref=7E7632583142273FAD3A0F10F07708002519D8EE80EAF879A6CCD04777DA0BCEBFF0D890C4B72D77B0E67200056991E92A839A2D1EEC3D2DZCb7I" TargetMode="External"/><Relationship Id="rId79" Type="http://schemas.openxmlformats.org/officeDocument/2006/relationships/hyperlink" Target="consultantplus://offline/ref=7E7632583142273FAD3A0F10F0770800271BDEEB85E9F879A6CCD04777DA0BCEBFF0D890C4B72F73B0E67200056991E92A839A2D1EEC3D2DZCb7I" TargetMode="External"/><Relationship Id="rId87" Type="http://schemas.openxmlformats.org/officeDocument/2006/relationships/hyperlink" Target="consultantplus://offline/ref=7E7632583142273FAD3A0F10F0770800271BDEEB85E9F879A6CCD04777DA0BCEBFF0D890C4B72F7ABAE67200056991E92A839A2D1EEC3D2DZCb7I" TargetMode="External"/><Relationship Id="rId5" Type="http://schemas.openxmlformats.org/officeDocument/2006/relationships/hyperlink" Target="consultantplus://offline/ref=7E7632583142273FAD3A0F10F0770800251BDCEC80EEF879A6CCD04777DA0BCEBFF0D890C4B72C72BFE67200056991E92A839A2D1EEC3D2DZCb7I" TargetMode="External"/><Relationship Id="rId61" Type="http://schemas.openxmlformats.org/officeDocument/2006/relationships/hyperlink" Target="consultantplus://offline/ref=7E7632583142273FAD3A0F10F07708002519D8EE80EAF879A6CCD04777DA0BCEBFF0D890C4B72D76BCE67200056991E92A839A2D1EEC3D2DZCb7I" TargetMode="External"/><Relationship Id="rId82" Type="http://schemas.openxmlformats.org/officeDocument/2006/relationships/hyperlink" Target="consultantplus://offline/ref=7E7632583142273FAD3A0F10F0770800261BDDEE82EFF879A6CCD04777DA0BCEBFF0D890C4B72D77B1E67200056991E92A839A2D1EEC3D2DZCb7I" TargetMode="External"/><Relationship Id="rId90" Type="http://schemas.openxmlformats.org/officeDocument/2006/relationships/hyperlink" Target="consultantplus://offline/ref=7E7632583142273FAD3A0F10F0770800251BDCEC80EEF879A6CCD04777DA0BCEBFF0D890C4B72C73B0E67200056991E92A839A2D1EEC3D2DZCb7I" TargetMode="External"/><Relationship Id="rId95" Type="http://schemas.openxmlformats.org/officeDocument/2006/relationships/fontTable" Target="fontTable.xml"/><Relationship Id="rId19" Type="http://schemas.openxmlformats.org/officeDocument/2006/relationships/hyperlink" Target="consultantplus://offline/ref=7E7632583142273FAD3A0F10F07708002D1DD6ED8EE2A573AE95DC4570D554D9B8B9D491C4B72E7BB2B9771514319EEA359C993102EE3CZ2b4I" TargetMode="External"/><Relationship Id="rId14" Type="http://schemas.openxmlformats.org/officeDocument/2006/relationships/hyperlink" Target="consultantplus://offline/ref=7E7632583142273FAD3A0F10F0770800261BDDEE82EFF879A6CCD04777DA0BCEBFF0D890C4B72D72B0E67200056991E92A839A2D1EEC3D2DZCb7I" TargetMode="External"/><Relationship Id="rId22" Type="http://schemas.openxmlformats.org/officeDocument/2006/relationships/hyperlink" Target="consultantplus://offline/ref=7E7632583142273FAD3A0F10F07708002519D8EE80EAF879A6CCD04777DA0BCEBFF0D890C4B72D76BBE67200056991E92A839A2D1EEC3D2DZCb7I" TargetMode="External"/><Relationship Id="rId27" Type="http://schemas.openxmlformats.org/officeDocument/2006/relationships/hyperlink" Target="consultantplus://offline/ref=7E7632583142273FAD3A0F10F07708002D1DD6ED8EE2A573AE95DC4570D554D9B8B9D491C4B72972B2B9771514319EEA359C993102EE3CZ2b4I" TargetMode="External"/><Relationship Id="rId30" Type="http://schemas.openxmlformats.org/officeDocument/2006/relationships/hyperlink" Target="consultantplus://offline/ref=7E7632583142273FAD3A0F10F0770800251ADFE782ECF879A6CCD04777DA0BCEBFF0D890C4B72C73BCE67200056991E92A839A2D1EEC3D2DZCb7I" TargetMode="External"/><Relationship Id="rId35" Type="http://schemas.openxmlformats.org/officeDocument/2006/relationships/hyperlink" Target="consultantplus://offline/ref=7E7632583142273FAD3A0F10F0770800261BDDEE82EFF879A6CCD04777DA0BCEBFF0D890C4B72D73B1E67200056991E92A839A2D1EEC3D2DZCb7I" TargetMode="External"/><Relationship Id="rId43" Type="http://schemas.openxmlformats.org/officeDocument/2006/relationships/hyperlink" Target="consultantplus://offline/ref=7E7632583142273FAD3A0F10F0770800271BDBED85E8F879A6CCD04777DA0BCEBFF0D894C6BE2626E8A9735C433D82EA2983992F01ZEb6I" TargetMode="External"/><Relationship Id="rId48" Type="http://schemas.openxmlformats.org/officeDocument/2006/relationships/hyperlink" Target="consultantplus://offline/ref=7E7632583142273FAD3A0F10F0770800271BDBED85E8F879A6CCD04777DA0BCEADF0809CC6B63373BBF3245140Z3b4I" TargetMode="External"/><Relationship Id="rId56" Type="http://schemas.openxmlformats.org/officeDocument/2006/relationships/hyperlink" Target="consultantplus://offline/ref=7E7632583142273FAD3A0F10F0770800271BDEEB85E9F879A6CCD04777DA0BCEADF0809CC6B63373BBF3245140Z3b4I" TargetMode="External"/><Relationship Id="rId64" Type="http://schemas.openxmlformats.org/officeDocument/2006/relationships/hyperlink" Target="consultantplus://offline/ref=7E7632583142273FAD3A0F10F0770800261BDDEE82EFF879A6CCD04777DA0BCEBFF0D890C4B72D77B8E67200056991E92A839A2D1EEC3D2DZCb7I" TargetMode="External"/><Relationship Id="rId69" Type="http://schemas.openxmlformats.org/officeDocument/2006/relationships/hyperlink" Target="consultantplus://offline/ref=7E7632583142273FAD3A0F10F0770800271BDEEB85E9F879A6CCD04777DA0BCEBFF0D890C4B72D7BBAE67200056991E92A839A2D1EEC3D2DZCb7I" TargetMode="External"/><Relationship Id="rId77" Type="http://schemas.openxmlformats.org/officeDocument/2006/relationships/hyperlink" Target="consultantplus://offline/ref=7E7632583142273FAD3A0F10F0770800261BDDEE82EFF879A6CCD04777DA0BCEBFF0D890C4B72D77BFE67200056991E92A839A2D1EEC3D2DZCb7I" TargetMode="External"/><Relationship Id="rId8" Type="http://schemas.openxmlformats.org/officeDocument/2006/relationships/hyperlink" Target="consultantplus://offline/ref=7E7632583142273FAD3A0F10F07708002D1DD7E68FE2A573AE95DC4570D554D9B8B9D491C4B72C70B2B9771514319EEA359C993102EE3CZ2b4I" TargetMode="External"/><Relationship Id="rId51" Type="http://schemas.openxmlformats.org/officeDocument/2006/relationships/hyperlink" Target="consultantplus://offline/ref=7E7632583142273FAD3A0F10F0770800261BDDEE82EFF879A6CCD04777DA0BCEBFF0D890C4B72D71BEE67200056991E92A839A2D1EEC3D2DZCb7I" TargetMode="External"/><Relationship Id="rId72" Type="http://schemas.openxmlformats.org/officeDocument/2006/relationships/hyperlink" Target="consultantplus://offline/ref=7E7632583142273FAD3A0F10F0770800271BDEEB85E9F879A6CCD04777DA0BCEADF0809CC6B63373BBF3245140Z3b4I" TargetMode="External"/><Relationship Id="rId80" Type="http://schemas.openxmlformats.org/officeDocument/2006/relationships/hyperlink" Target="consultantplus://offline/ref=7E7632583142273FAD3A0F10F0770800251ADFE782ECF879A6CCD04777DA0BCEBFF0D890C4B72C71BAE67200056991E92A839A2D1EEC3D2DZCb7I" TargetMode="External"/><Relationship Id="rId85" Type="http://schemas.openxmlformats.org/officeDocument/2006/relationships/hyperlink" Target="consultantplus://offline/ref=7E7632583142273FAD3A0F10F0770800261BDDEE82EFF879A6CCD04777DA0BCEBFF0D890C4B72D74BBE67200056991E92A839A2D1EEC3D2DZCb7I" TargetMode="External"/><Relationship Id="rId93" Type="http://schemas.openxmlformats.org/officeDocument/2006/relationships/hyperlink" Target="consultantplus://offline/ref=7E7632583142273FAD3A0F10F0770800251BDCEC80EEF879A6CCD04777DA0BCEBFF0D890C4B72C70B8E67200056991E92A839A2D1EEC3D2DZCb7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E7632583142273FAD3A0F10F0770800271BDEEB85E9F879A6CCD04777DA0BCEBFF0D890C4B72E72BCE67200056991E92A839A2D1EEC3D2DZCb7I" TargetMode="External"/><Relationship Id="rId17" Type="http://schemas.openxmlformats.org/officeDocument/2006/relationships/hyperlink" Target="consultantplus://offline/ref=7E7632583142273FAD3A0F10F0770800251BDCEC80EEF879A6CCD04777DA0BCEBFF0D890C4B72C72BFE67200056991E92A839A2D1EEC3D2DZCb7I" TargetMode="External"/><Relationship Id="rId25" Type="http://schemas.openxmlformats.org/officeDocument/2006/relationships/hyperlink" Target="consultantplus://offline/ref=7E7632583142273FAD3A0F10F0770800261BDDEE82EFF879A6CCD04777DA0BCEBFF0D890C4B72D73BBE67200056991E92A839A2D1EEC3D2DZCb7I" TargetMode="External"/><Relationship Id="rId33" Type="http://schemas.openxmlformats.org/officeDocument/2006/relationships/hyperlink" Target="consultantplus://offline/ref=7E7632583142273FAD3A0F10F0770800261BDDEE82EFF879A6CCD04777DA0BCEBFF0D890C4B72D73BFE67200056991E92A839A2D1EEC3D2DZCb7I" TargetMode="External"/><Relationship Id="rId38" Type="http://schemas.openxmlformats.org/officeDocument/2006/relationships/hyperlink" Target="consultantplus://offline/ref=7E7632583142273FAD3A0F10F0770800261BDDEE82EFF879A6CCD04777DA0BCEBFF0D890C4B72D70B8E67200056991E92A839A2D1EEC3D2DZCb7I" TargetMode="External"/><Relationship Id="rId46" Type="http://schemas.openxmlformats.org/officeDocument/2006/relationships/hyperlink" Target="consultantplus://offline/ref=7E7632583142273FAD3A0F10F0770800271BDBED85E8F879A6CCD04777DA0BCEADF0809CC6B63373BBF3245140Z3b4I" TargetMode="External"/><Relationship Id="rId59" Type="http://schemas.openxmlformats.org/officeDocument/2006/relationships/hyperlink" Target="consultantplus://offline/ref=7E7632583142273FAD3A0F10F0770800251ADFE782ECF879A6CCD04777DA0BCEBFF0D890C4B72C70BCE67200056991E92A839A2D1EEC3D2DZCb7I" TargetMode="External"/><Relationship Id="rId67" Type="http://schemas.openxmlformats.org/officeDocument/2006/relationships/hyperlink" Target="consultantplus://offline/ref=7E7632583142273FAD3A0F10F07708002519D8EE80EAF879A6CCD04777DA0BCEBFF0D890C4B72D77B8E67200056991E92A839A2D1EEC3D2DZCb7I" TargetMode="External"/><Relationship Id="rId20" Type="http://schemas.openxmlformats.org/officeDocument/2006/relationships/hyperlink" Target="consultantplus://offline/ref=7E7632583142273FAD3A0F10F07708002D1DD7E68FE2A573AE95DC4570D554D9B8B9D491C4B72C70B2B9771514319EEA359C993102EE3CZ2b4I" TargetMode="External"/><Relationship Id="rId41" Type="http://schemas.openxmlformats.org/officeDocument/2006/relationships/hyperlink" Target="consultantplus://offline/ref=7E7632583142273FAD3A0F10F0770800271BDEEB85E9F879A6CCD04777DA0BCEBFF0D892C0B52626E8A9735C433D82EA2983992F01ZEb6I" TargetMode="External"/><Relationship Id="rId54" Type="http://schemas.openxmlformats.org/officeDocument/2006/relationships/hyperlink" Target="consultantplus://offline/ref=7E7632583142273FAD3A0F10F07708002519D8EE80EAF879A6CCD04777DA0BCEBFF0D890C4B72D76BDE67200056991E92A839A2D1EEC3D2DZCb7I" TargetMode="External"/><Relationship Id="rId62" Type="http://schemas.openxmlformats.org/officeDocument/2006/relationships/hyperlink" Target="consultantplus://offline/ref=7E7632583142273FAD3A0F10F0770800261BDDEE82EFF879A6CCD04777DA0BCEBFF0D890C4B72D76B1E67200056991E92A839A2D1EEC3D2DZCb7I" TargetMode="External"/><Relationship Id="rId70" Type="http://schemas.openxmlformats.org/officeDocument/2006/relationships/hyperlink" Target="consultantplus://offline/ref=7E7632583142273FAD3A0F10F07708002519D8EE80EAF879A6CCD04777DA0BCEBFF0D890C4B72D77BBE67200056991E92A839A2D1EEC3D2DZCb7I" TargetMode="External"/><Relationship Id="rId75" Type="http://schemas.openxmlformats.org/officeDocument/2006/relationships/hyperlink" Target="consultantplus://offline/ref=7E7632583142273FAD3A0F10F0770800261BDDEE82EFF879A6CCD04777DA0BCEBFF0D890C4B72D77BCE67200056991E92A839A2D1EEC3D2DZCb7I" TargetMode="External"/><Relationship Id="rId83" Type="http://schemas.openxmlformats.org/officeDocument/2006/relationships/hyperlink" Target="consultantplus://offline/ref=7E7632583142273FAD3A0F10F0770800261BDDEE82EFF879A6CCD04777DA0BCEBFF0D890C4B72D77B0E67200056991E92A839A2D1EEC3D2DZCb7I" TargetMode="External"/><Relationship Id="rId88" Type="http://schemas.openxmlformats.org/officeDocument/2006/relationships/hyperlink" Target="consultantplus://offline/ref=7E7632583142273FAD3A0F10F0770800251BDCEC80EEF879A6CCD04777DA0BCEBFF0D890C4B72C73BEE67200056991E92A839A2D1EEC3D2DZCb7I" TargetMode="External"/><Relationship Id="rId91" Type="http://schemas.openxmlformats.org/officeDocument/2006/relationships/hyperlink" Target="consultantplus://offline/ref=7E7632583142273FAD3A0F10F07708002C1BDFEA82E2A573AE95DC4570D554D9B8B9D491C4B72F72B2B9771514319EEA359C993102EE3CZ2b4I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7632583142273FAD3A0F10F07708002C1BDFEA82E2A573AE95DC4570D554D9B8B9D491C4B72C7BB2B9771514319EEA359C993102EE3CZ2b4I" TargetMode="External"/><Relationship Id="rId15" Type="http://schemas.openxmlformats.org/officeDocument/2006/relationships/hyperlink" Target="consultantplus://offline/ref=7E7632583142273FAD3A0F10F0770800271FDEED8EE2A573AE95DC4570D554CBB8E1D893C5A92C70A7EF2650Z4b9I" TargetMode="External"/><Relationship Id="rId23" Type="http://schemas.openxmlformats.org/officeDocument/2006/relationships/hyperlink" Target="consultantplus://offline/ref=7E7632583142273FAD3A0F10F0770800261BDDEE82EFF879A6CCD04777DA0BCEBFF0D890C4B72D73B8E67200056991E92A839A2D1EEC3D2DZCb7I" TargetMode="External"/><Relationship Id="rId28" Type="http://schemas.openxmlformats.org/officeDocument/2006/relationships/hyperlink" Target="consultantplus://offline/ref=7E7632583142273FAD3A0F10F07708002D1DD7E68FE2A573AE95DC4570D554D9B8B9D491C4B72C70B2B9771514319EEA359C993102EE3CZ2b4I" TargetMode="External"/><Relationship Id="rId36" Type="http://schemas.openxmlformats.org/officeDocument/2006/relationships/hyperlink" Target="consultantplus://offline/ref=7E7632583142273FAD3A0F10F0770800261BDDEE82EFF879A6CCD04777DA0BCEBFF0D890C4B72D70B9E67200056991E92A839A2D1EEC3D2DZCb7I" TargetMode="External"/><Relationship Id="rId49" Type="http://schemas.openxmlformats.org/officeDocument/2006/relationships/hyperlink" Target="consultantplus://offline/ref=7E7632583142273FAD3A0F10F0770800261BDDEE82EFF879A6CCD04777DA0BCEBFF0D890C4B72D70BEE67200056991E92A839A2D1EEC3D2DZCb7I" TargetMode="External"/><Relationship Id="rId57" Type="http://schemas.openxmlformats.org/officeDocument/2006/relationships/hyperlink" Target="consultantplus://offline/ref=7E7632583142273FAD3A0F10F07708002612DBE98EEBF879A6CCD04777DA0BCEBFF0D890C4B52D74B1E67200056991E92A839A2D1EEC3D2DZCb7I" TargetMode="External"/><Relationship Id="rId10" Type="http://schemas.openxmlformats.org/officeDocument/2006/relationships/hyperlink" Target="consultantplus://offline/ref=7E7632583142273FAD3A0F10F07708002519D8EE80EAF879A6CCD04777DA0BCEBFF0D890C4B72D76BBE67200056991E92A839A2D1EEC3D2DZCb7I" TargetMode="External"/><Relationship Id="rId31" Type="http://schemas.openxmlformats.org/officeDocument/2006/relationships/hyperlink" Target="consultantplus://offline/ref=7E7632583142273FAD3A0F10F0770800261BDDEE82EFF879A6CCD04777DA0BCEBFF0D890C4B72D73BCE67200056991E92A839A2D1EEC3D2DZCb7I" TargetMode="External"/><Relationship Id="rId44" Type="http://schemas.openxmlformats.org/officeDocument/2006/relationships/hyperlink" Target="consultantplus://offline/ref=7E7632583142273FAD3A0F10F0770800271BDBED85E8F879A6CCD04777DA0BCEBFF0D897CDB62626E8A9735C433D82EA2983992F01ZEb6I" TargetMode="External"/><Relationship Id="rId52" Type="http://schemas.openxmlformats.org/officeDocument/2006/relationships/hyperlink" Target="consultantplus://offline/ref=7E7632583142273FAD3A0F10F0770800261BDDEE82EFF879A6CCD04777DA0BCEBFF0D890C4B72D71B1E67200056991E92A839A2D1EEC3D2DZCb7I" TargetMode="External"/><Relationship Id="rId60" Type="http://schemas.openxmlformats.org/officeDocument/2006/relationships/hyperlink" Target="consultantplus://offline/ref=7E7632583142273FAD3A0F10F0770800261BDDEE82EFF879A6CCD04777DA0BCEBFF0D890C4B72D76BEE67200056991E92A839A2D1EEC3D2DZCb7I" TargetMode="External"/><Relationship Id="rId65" Type="http://schemas.openxmlformats.org/officeDocument/2006/relationships/hyperlink" Target="consultantplus://offline/ref=7E7632583142273FAD3A0F10F07708002519D8EE80EAF879A6CCD04777DA0BCEBFF0D890C4B72D76B1E67200056991E92A839A2D1EEC3D2DZCb7I" TargetMode="External"/><Relationship Id="rId73" Type="http://schemas.openxmlformats.org/officeDocument/2006/relationships/hyperlink" Target="consultantplus://offline/ref=7E7632583142273FAD3A0F10F0770800251ADFE782ECF879A6CCD04777DA0BCEBFF0D890C4B72C71B8E67200056991E92A839A2D1EEC3D2DZCb7I" TargetMode="External"/><Relationship Id="rId78" Type="http://schemas.openxmlformats.org/officeDocument/2006/relationships/hyperlink" Target="consultantplus://offline/ref=7E7632583142273FAD3A0F10F07708002519D8EE80EAF879A6CCD04777DA0BCEBFF0D890C4B72D74BAE67200056991E92A839A2D1EEC3D2DZCb7I" TargetMode="External"/><Relationship Id="rId81" Type="http://schemas.openxmlformats.org/officeDocument/2006/relationships/hyperlink" Target="consultantplus://offline/ref=7E7632583142273FAD3A0F10F07708002519D8EE80EAF879A6CCD04777DA0BCEBFF0D890C4B72D74BDE67200056991E92A839A2D1EEC3D2DZCb7I" TargetMode="External"/><Relationship Id="rId86" Type="http://schemas.openxmlformats.org/officeDocument/2006/relationships/hyperlink" Target="consultantplus://offline/ref=7E7632583142273FAD3A0F10F0770800261BDDEE82EFF879A6CCD04777DA0BCEBFF0D890C4B72D74BCE67200056991E92A839A2D1EEC3D2DZCb7I" TargetMode="External"/><Relationship Id="rId94" Type="http://schemas.openxmlformats.org/officeDocument/2006/relationships/hyperlink" Target="consultantplus://offline/ref=7E7632583142273FAD3A0F10F07708002519D8EE80EAF879A6CCD04777DA0BCEBFF0D890C4B72D74BDE67200056991E92A839A2D1EEC3D2DZCb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7632583142273FAD3A0F10F0770800251ADFE782ECF879A6CCD04777DA0BCEBFF0D890C4B72C73BDE67200056991E92A839A2D1EEC3D2DZCb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6829</Words>
  <Characters>38929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U92</dc:creator>
  <cp:lastModifiedBy>U92</cp:lastModifiedBy>
  <cp:revision>1</cp:revision>
  <dcterms:created xsi:type="dcterms:W3CDTF">2018-12-21T08:27:00Z</dcterms:created>
  <dcterms:modified xsi:type="dcterms:W3CDTF">2018-12-21T08:28:00Z</dcterms:modified>
</cp:coreProperties>
</file>